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E4" w:rsidRPr="0096612F" w:rsidRDefault="00CF04E4" w:rsidP="00CF04E4">
      <w:pPr>
        <w:jc w:val="center"/>
        <w:rPr>
          <w:b/>
          <w:sz w:val="24"/>
          <w:szCs w:val="24"/>
        </w:rPr>
      </w:pPr>
      <w:r w:rsidRPr="0096612F">
        <w:rPr>
          <w:b/>
          <w:sz w:val="24"/>
          <w:szCs w:val="24"/>
        </w:rPr>
        <w:t>Town of Jonesboro</w:t>
      </w:r>
    </w:p>
    <w:p w:rsidR="00CF04E4" w:rsidRPr="0096612F" w:rsidRDefault="00CF04E4" w:rsidP="00CF04E4">
      <w:pPr>
        <w:jc w:val="center"/>
        <w:rPr>
          <w:b/>
          <w:sz w:val="24"/>
          <w:szCs w:val="24"/>
        </w:rPr>
      </w:pPr>
      <w:r w:rsidRPr="0096612F">
        <w:rPr>
          <w:b/>
          <w:sz w:val="24"/>
          <w:szCs w:val="24"/>
        </w:rPr>
        <w:t>Board of Alderman Meeting Minutes</w:t>
      </w:r>
    </w:p>
    <w:p w:rsidR="00CF04E4" w:rsidRPr="0096612F" w:rsidRDefault="00CF04E4" w:rsidP="00CF04E4">
      <w:pPr>
        <w:jc w:val="center"/>
        <w:rPr>
          <w:b/>
          <w:sz w:val="24"/>
          <w:szCs w:val="24"/>
        </w:rPr>
      </w:pPr>
      <w:r>
        <w:rPr>
          <w:b/>
          <w:sz w:val="24"/>
          <w:szCs w:val="24"/>
        </w:rPr>
        <w:t>Thursday, October 15</w:t>
      </w:r>
      <w:r w:rsidRPr="0096612F">
        <w:rPr>
          <w:b/>
          <w:sz w:val="24"/>
          <w:szCs w:val="24"/>
        </w:rPr>
        <w:t>, 2020</w:t>
      </w:r>
    </w:p>
    <w:p w:rsidR="00CF04E4" w:rsidRPr="0096612F" w:rsidRDefault="00CF04E4" w:rsidP="00CF04E4">
      <w:pPr>
        <w:jc w:val="center"/>
        <w:rPr>
          <w:b/>
          <w:sz w:val="24"/>
          <w:szCs w:val="24"/>
        </w:rPr>
      </w:pPr>
    </w:p>
    <w:p w:rsidR="00CF04E4" w:rsidRPr="0096612F" w:rsidRDefault="00CF04E4" w:rsidP="00CF04E4">
      <w:pPr>
        <w:jc w:val="center"/>
        <w:rPr>
          <w:b/>
          <w:sz w:val="24"/>
          <w:szCs w:val="24"/>
        </w:rPr>
      </w:pPr>
    </w:p>
    <w:p w:rsidR="00CF04E4" w:rsidRPr="0096612F" w:rsidRDefault="00CF04E4" w:rsidP="00CF04E4">
      <w:pPr>
        <w:rPr>
          <w:sz w:val="24"/>
          <w:szCs w:val="24"/>
        </w:rPr>
      </w:pPr>
      <w:r w:rsidRPr="0096612F">
        <w:rPr>
          <w:b/>
          <w:sz w:val="24"/>
          <w:szCs w:val="24"/>
        </w:rPr>
        <w:t xml:space="preserve">Call of order: </w:t>
      </w:r>
      <w:r w:rsidRPr="0096612F">
        <w:rPr>
          <w:sz w:val="24"/>
          <w:szCs w:val="24"/>
        </w:rPr>
        <w:t xml:space="preserve">The meeting was called to order by Mayor Leslie Thompson </w:t>
      </w:r>
      <w:r>
        <w:rPr>
          <w:sz w:val="24"/>
          <w:szCs w:val="24"/>
        </w:rPr>
        <w:t>at 11 A. M.</w:t>
      </w:r>
    </w:p>
    <w:p w:rsidR="00CF04E4" w:rsidRPr="0096612F" w:rsidRDefault="00CF04E4" w:rsidP="00CF04E4">
      <w:pPr>
        <w:rPr>
          <w:sz w:val="24"/>
          <w:szCs w:val="24"/>
        </w:rPr>
      </w:pPr>
      <w:r w:rsidRPr="0096612F">
        <w:rPr>
          <w:b/>
          <w:sz w:val="24"/>
          <w:szCs w:val="24"/>
        </w:rPr>
        <w:t xml:space="preserve">Roll Call: </w:t>
      </w:r>
      <w:r w:rsidRPr="0096612F">
        <w:rPr>
          <w:sz w:val="24"/>
          <w:szCs w:val="24"/>
        </w:rPr>
        <w:t xml:space="preserve">Johnson-Present, Flowers-Present, </w:t>
      </w:r>
      <w:proofErr w:type="spellStart"/>
      <w:r w:rsidRPr="0096612F">
        <w:rPr>
          <w:sz w:val="24"/>
          <w:szCs w:val="24"/>
        </w:rPr>
        <w:t>Ginn</w:t>
      </w:r>
      <w:proofErr w:type="spellEnd"/>
      <w:r w:rsidRPr="0096612F">
        <w:rPr>
          <w:sz w:val="24"/>
          <w:szCs w:val="24"/>
        </w:rPr>
        <w:t xml:space="preserve">-Present, </w:t>
      </w:r>
      <w:proofErr w:type="spellStart"/>
      <w:r w:rsidRPr="0096612F">
        <w:rPr>
          <w:sz w:val="24"/>
          <w:szCs w:val="24"/>
        </w:rPr>
        <w:t>Siadek</w:t>
      </w:r>
      <w:proofErr w:type="spellEnd"/>
      <w:r>
        <w:rPr>
          <w:sz w:val="24"/>
          <w:szCs w:val="24"/>
        </w:rPr>
        <w:t>-Absent</w:t>
      </w:r>
      <w:r w:rsidRPr="0096612F">
        <w:rPr>
          <w:sz w:val="24"/>
          <w:szCs w:val="24"/>
        </w:rPr>
        <w:t>, and Stringer-Present.</w:t>
      </w:r>
    </w:p>
    <w:p w:rsidR="00CF04E4" w:rsidRPr="0096612F" w:rsidRDefault="00CF04E4" w:rsidP="00CF04E4">
      <w:pPr>
        <w:rPr>
          <w:sz w:val="24"/>
          <w:szCs w:val="24"/>
        </w:rPr>
      </w:pPr>
      <w:r w:rsidRPr="0096612F">
        <w:rPr>
          <w:b/>
          <w:sz w:val="24"/>
          <w:szCs w:val="24"/>
        </w:rPr>
        <w:t>Invocation</w:t>
      </w:r>
      <w:r w:rsidRPr="0096612F">
        <w:rPr>
          <w:sz w:val="24"/>
          <w:szCs w:val="24"/>
        </w:rPr>
        <w:t xml:space="preserve"> was conduct</w:t>
      </w:r>
      <w:r>
        <w:rPr>
          <w:sz w:val="24"/>
          <w:szCs w:val="24"/>
        </w:rPr>
        <w:t xml:space="preserve">ed by </w:t>
      </w:r>
      <w:proofErr w:type="spellStart"/>
      <w:r>
        <w:rPr>
          <w:sz w:val="24"/>
          <w:szCs w:val="24"/>
        </w:rPr>
        <w:t>Ginn</w:t>
      </w:r>
      <w:proofErr w:type="spellEnd"/>
      <w:r w:rsidRPr="0096612F">
        <w:rPr>
          <w:sz w:val="24"/>
          <w:szCs w:val="24"/>
        </w:rPr>
        <w:t>.</w:t>
      </w:r>
    </w:p>
    <w:p w:rsidR="00CF04E4" w:rsidRPr="00325D7A" w:rsidRDefault="00CF04E4" w:rsidP="00CF04E4">
      <w:pPr>
        <w:rPr>
          <w:sz w:val="24"/>
          <w:szCs w:val="24"/>
        </w:rPr>
      </w:pPr>
      <w:r w:rsidRPr="0096612F">
        <w:rPr>
          <w:b/>
          <w:sz w:val="24"/>
          <w:szCs w:val="24"/>
        </w:rPr>
        <w:t>Pledge of Allegiance</w:t>
      </w:r>
      <w:r w:rsidRPr="0096612F">
        <w:rPr>
          <w:sz w:val="24"/>
          <w:szCs w:val="24"/>
        </w:rPr>
        <w:t xml:space="preserve"> was conducted by Stringer.</w:t>
      </w:r>
      <w:r w:rsidRPr="0096612F">
        <w:rPr>
          <w:b/>
          <w:sz w:val="24"/>
          <w:szCs w:val="24"/>
        </w:rPr>
        <w:t xml:space="preserve"> </w:t>
      </w:r>
    </w:p>
    <w:p w:rsidR="00CF04E4" w:rsidRPr="0096612F" w:rsidRDefault="00CF04E4" w:rsidP="00CF04E4">
      <w:pPr>
        <w:rPr>
          <w:sz w:val="24"/>
          <w:szCs w:val="24"/>
        </w:rPr>
      </w:pPr>
      <w:r w:rsidRPr="0096612F">
        <w:rPr>
          <w:b/>
          <w:sz w:val="24"/>
          <w:szCs w:val="24"/>
        </w:rPr>
        <w:t xml:space="preserve">Public Comments: </w:t>
      </w:r>
      <w:r w:rsidRPr="0096612F">
        <w:rPr>
          <w:sz w:val="24"/>
          <w:szCs w:val="24"/>
        </w:rPr>
        <w:t>There were no comments made.</w:t>
      </w:r>
    </w:p>
    <w:p w:rsidR="00CF04E4" w:rsidRDefault="00CF04E4" w:rsidP="00CF04E4">
      <w:pPr>
        <w:rPr>
          <w:sz w:val="24"/>
          <w:szCs w:val="24"/>
        </w:rPr>
      </w:pPr>
      <w:r w:rsidRPr="0096612F">
        <w:rPr>
          <w:b/>
          <w:sz w:val="24"/>
          <w:szCs w:val="24"/>
        </w:rPr>
        <w:t xml:space="preserve">Adoption of Ordinance #2020-012: </w:t>
      </w:r>
      <w:r>
        <w:rPr>
          <w:sz w:val="24"/>
          <w:szCs w:val="24"/>
        </w:rPr>
        <w:t xml:space="preserve">Flowers made a motion to adopt Ordinance #2020-012, </w:t>
      </w:r>
      <w:proofErr w:type="spellStart"/>
      <w:r>
        <w:rPr>
          <w:sz w:val="24"/>
          <w:szCs w:val="24"/>
        </w:rPr>
        <w:t>Ginn</w:t>
      </w:r>
      <w:proofErr w:type="spellEnd"/>
      <w:r>
        <w:rPr>
          <w:sz w:val="24"/>
          <w:szCs w:val="24"/>
        </w:rPr>
        <w:t xml:space="preserve"> seconded. After brief discussion a vote was taken. </w:t>
      </w:r>
      <w:proofErr w:type="gramStart"/>
      <w:r>
        <w:rPr>
          <w:sz w:val="24"/>
          <w:szCs w:val="24"/>
        </w:rPr>
        <w:t xml:space="preserve">Johnson-Yes, </w:t>
      </w:r>
      <w:proofErr w:type="spellStart"/>
      <w:r>
        <w:rPr>
          <w:sz w:val="24"/>
          <w:szCs w:val="24"/>
        </w:rPr>
        <w:t>Ginn</w:t>
      </w:r>
      <w:proofErr w:type="spellEnd"/>
      <w:r>
        <w:rPr>
          <w:sz w:val="24"/>
          <w:szCs w:val="24"/>
        </w:rPr>
        <w:t>-No, Stringer-Yes, and Flowers-Yes.</w:t>
      </w:r>
      <w:proofErr w:type="gramEnd"/>
      <w:r>
        <w:rPr>
          <w:sz w:val="24"/>
          <w:szCs w:val="24"/>
        </w:rPr>
        <w:t xml:space="preserve"> Motion carried.</w:t>
      </w:r>
    </w:p>
    <w:p w:rsidR="00CF04E4" w:rsidRPr="008E280A" w:rsidRDefault="00CF04E4" w:rsidP="00CF04E4">
      <w:pPr>
        <w:rPr>
          <w:sz w:val="24"/>
          <w:szCs w:val="24"/>
        </w:rPr>
      </w:pPr>
      <w:r>
        <w:rPr>
          <w:b/>
          <w:sz w:val="24"/>
          <w:szCs w:val="24"/>
        </w:rPr>
        <w:t xml:space="preserve">705 Leon Dr.: </w:t>
      </w:r>
      <w:r>
        <w:rPr>
          <w:sz w:val="24"/>
          <w:szCs w:val="24"/>
        </w:rPr>
        <w:t>Mayor Thompson read over the lawsuit regarding 705 Leon Dr. and the settlement the Town had made. James Bradford came forward and expressed his concerns with this matter. Johnson asked the Town Attorney many questions about the lawsuit.  The Town Attorney gave his opinion to the Council and the Mayor as to what the Town should do next in this matter.</w:t>
      </w:r>
    </w:p>
    <w:p w:rsidR="00CF04E4" w:rsidRPr="0096612F" w:rsidRDefault="00CF04E4" w:rsidP="00CF04E4">
      <w:pPr>
        <w:rPr>
          <w:sz w:val="24"/>
          <w:szCs w:val="24"/>
        </w:rPr>
      </w:pPr>
      <w:r w:rsidRPr="0096612F">
        <w:rPr>
          <w:b/>
          <w:sz w:val="24"/>
          <w:szCs w:val="24"/>
        </w:rPr>
        <w:t>Council Comments:</w:t>
      </w:r>
      <w:r w:rsidRPr="0096612F">
        <w:rPr>
          <w:sz w:val="24"/>
          <w:szCs w:val="24"/>
        </w:rPr>
        <w:t xml:space="preserve"> Comments were expressed.</w:t>
      </w:r>
    </w:p>
    <w:p w:rsidR="00CF04E4" w:rsidRPr="0096612F" w:rsidRDefault="00CF04E4" w:rsidP="00CF04E4">
      <w:pPr>
        <w:rPr>
          <w:sz w:val="24"/>
          <w:szCs w:val="24"/>
        </w:rPr>
      </w:pPr>
      <w:r w:rsidRPr="0096612F">
        <w:rPr>
          <w:b/>
          <w:sz w:val="24"/>
          <w:szCs w:val="24"/>
        </w:rPr>
        <w:t xml:space="preserve">Mayor Comments: </w:t>
      </w:r>
      <w:r w:rsidRPr="0096612F">
        <w:rPr>
          <w:sz w:val="24"/>
          <w:szCs w:val="24"/>
        </w:rPr>
        <w:t>Comments were expressed.</w:t>
      </w:r>
    </w:p>
    <w:p w:rsidR="00CF04E4" w:rsidRPr="0096612F" w:rsidRDefault="00CF04E4" w:rsidP="00CF04E4">
      <w:pPr>
        <w:rPr>
          <w:sz w:val="24"/>
          <w:szCs w:val="24"/>
        </w:rPr>
      </w:pPr>
      <w:r w:rsidRPr="0096612F">
        <w:rPr>
          <w:b/>
          <w:sz w:val="24"/>
          <w:szCs w:val="24"/>
        </w:rPr>
        <w:t>Adjournment:</w:t>
      </w:r>
      <w:r w:rsidRPr="0096612F">
        <w:rPr>
          <w:sz w:val="24"/>
          <w:szCs w:val="24"/>
        </w:rPr>
        <w:t xml:space="preserve"> Flowers made a motion to adjourn the meeting, secon</w:t>
      </w:r>
      <w:r>
        <w:rPr>
          <w:sz w:val="24"/>
          <w:szCs w:val="24"/>
        </w:rPr>
        <w:t>ded by Stringer</w:t>
      </w:r>
      <w:r w:rsidRPr="0096612F">
        <w:rPr>
          <w:sz w:val="24"/>
          <w:szCs w:val="24"/>
        </w:rPr>
        <w:t>. Motion carried.</w:t>
      </w:r>
    </w:p>
    <w:p w:rsidR="00CF04E4" w:rsidRPr="0096612F" w:rsidRDefault="00CF04E4" w:rsidP="00CF04E4">
      <w:pPr>
        <w:rPr>
          <w:sz w:val="24"/>
          <w:szCs w:val="24"/>
        </w:rPr>
      </w:pPr>
    </w:p>
    <w:p w:rsidR="00CF04E4" w:rsidRPr="0096612F" w:rsidRDefault="00CF04E4" w:rsidP="00CF04E4">
      <w:pPr>
        <w:rPr>
          <w:sz w:val="24"/>
          <w:szCs w:val="24"/>
        </w:rPr>
      </w:pPr>
      <w:r w:rsidRPr="0096612F">
        <w:rPr>
          <w:sz w:val="24"/>
          <w:szCs w:val="24"/>
        </w:rPr>
        <w:t>___________________________                                          _____________________________</w:t>
      </w:r>
    </w:p>
    <w:p w:rsidR="00CF04E4" w:rsidRPr="0096612F" w:rsidRDefault="00CF04E4" w:rsidP="00CF04E4">
      <w:pPr>
        <w:rPr>
          <w:b/>
          <w:sz w:val="24"/>
          <w:szCs w:val="24"/>
        </w:rPr>
      </w:pPr>
      <w:r w:rsidRPr="0096612F">
        <w:rPr>
          <w:b/>
          <w:sz w:val="24"/>
          <w:szCs w:val="24"/>
        </w:rPr>
        <w:t>Town Clerk, Amanda Womack</w:t>
      </w:r>
      <w:r w:rsidRPr="0096612F">
        <w:rPr>
          <w:b/>
          <w:sz w:val="24"/>
          <w:szCs w:val="24"/>
        </w:rPr>
        <w:tab/>
      </w:r>
      <w:r w:rsidRPr="0096612F">
        <w:rPr>
          <w:b/>
          <w:sz w:val="24"/>
          <w:szCs w:val="24"/>
        </w:rPr>
        <w:tab/>
      </w:r>
      <w:r w:rsidRPr="0096612F">
        <w:rPr>
          <w:b/>
          <w:sz w:val="24"/>
          <w:szCs w:val="24"/>
        </w:rPr>
        <w:tab/>
      </w:r>
      <w:r w:rsidRPr="0096612F">
        <w:rPr>
          <w:b/>
          <w:sz w:val="24"/>
          <w:szCs w:val="24"/>
        </w:rPr>
        <w:tab/>
        <w:t>Leslie Thompson, Mayor</w:t>
      </w:r>
    </w:p>
    <w:p w:rsidR="00CF04E4" w:rsidRPr="0096612F" w:rsidRDefault="00CF04E4" w:rsidP="00CF04E4">
      <w:pPr>
        <w:rPr>
          <w:b/>
          <w:sz w:val="24"/>
          <w:szCs w:val="24"/>
        </w:rPr>
      </w:pPr>
    </w:p>
    <w:p w:rsidR="00FA25DE" w:rsidRPr="00CF04E4" w:rsidRDefault="00CF04E4" w:rsidP="00CF04E4">
      <w:pPr>
        <w:jc w:val="center"/>
        <w:rPr>
          <w:b/>
          <w:sz w:val="24"/>
          <w:szCs w:val="24"/>
        </w:rPr>
      </w:pPr>
      <w:r w:rsidRPr="0096612F">
        <w:rPr>
          <w:b/>
          <w:sz w:val="24"/>
          <w:szCs w:val="24"/>
        </w:rPr>
        <w:t>“We Are An Equal Opportunity Provider and Employer.”</w:t>
      </w:r>
      <w:bookmarkStart w:id="0" w:name="_GoBack"/>
      <w:bookmarkEnd w:id="0"/>
    </w:p>
    <w:sectPr w:rsidR="00FA25DE" w:rsidRPr="00CF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4"/>
    <w:rsid w:val="00CF04E4"/>
    <w:rsid w:val="00FA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McCarden</dc:creator>
  <cp:lastModifiedBy>Vivian McCarden</cp:lastModifiedBy>
  <cp:revision>1</cp:revision>
  <dcterms:created xsi:type="dcterms:W3CDTF">2020-10-19T15:37:00Z</dcterms:created>
  <dcterms:modified xsi:type="dcterms:W3CDTF">2020-10-19T15:42:00Z</dcterms:modified>
</cp:coreProperties>
</file>